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1D40" w:rsidRPr="00A01D40" w:rsidRDefault="00A01D40" w:rsidP="00A01D40">
      <w:pPr>
        <w:pStyle w:val="NoSpacing"/>
        <w:spacing w:line="276" w:lineRule="auto"/>
        <w:rPr>
          <w:b/>
          <w:bCs/>
        </w:rPr>
      </w:pPr>
      <w:r w:rsidRPr="00A01D40">
        <w:rPr>
          <w:b/>
          <w:bCs/>
        </w:rPr>
        <w:t>Dokument o upravljanju, izgradnji in razvoju knjižnične zbirke</w:t>
      </w:r>
    </w:p>
    <w:p w:rsidR="00854528" w:rsidRDefault="00854528" w:rsidP="0006362E">
      <w:pPr>
        <w:pStyle w:val="NoSpacing"/>
        <w:spacing w:line="276" w:lineRule="auto"/>
      </w:pPr>
    </w:p>
    <w:p w:rsidR="00A01D40" w:rsidRPr="00A01D40" w:rsidRDefault="00A01D40" w:rsidP="0006362E">
      <w:pPr>
        <w:pStyle w:val="NoSpacing"/>
        <w:spacing w:line="276" w:lineRule="auto"/>
        <w:rPr>
          <w:b/>
        </w:rPr>
      </w:pPr>
      <w:r w:rsidRPr="00A01D40">
        <w:rPr>
          <w:b/>
        </w:rPr>
        <w:t>Knjižnica Pokrajinskega muzeja Ptuj - Ormož</w:t>
      </w:r>
    </w:p>
    <w:p w:rsidR="00854528" w:rsidRPr="0006362E" w:rsidRDefault="00854528" w:rsidP="0006362E">
      <w:pPr>
        <w:pStyle w:val="NoSpacing"/>
        <w:spacing w:line="276" w:lineRule="auto"/>
      </w:pPr>
    </w:p>
    <w:p w:rsidR="0005080D" w:rsidRPr="0006362E" w:rsidRDefault="0005080D" w:rsidP="0006362E">
      <w:pPr>
        <w:pStyle w:val="NoSpacing"/>
        <w:spacing w:line="276" w:lineRule="auto"/>
        <w:rPr>
          <w:i/>
        </w:rPr>
      </w:pPr>
      <w:r w:rsidRPr="0006362E">
        <w:rPr>
          <w:i/>
        </w:rPr>
        <w:t>Smisel in vrednost knjižničarskega dela je v zagotavljanju temeljev za razvoj civilizacije, kar knjižničarji uresničujemo z ohranjanjem in posredovanjem zapisanih človekovih znanj in spoznanj.</w:t>
      </w:r>
    </w:p>
    <w:p w:rsidR="00B02554" w:rsidRPr="0006362E" w:rsidRDefault="00B02554" w:rsidP="0006362E">
      <w:pPr>
        <w:pStyle w:val="NoSpacing"/>
        <w:spacing w:line="276" w:lineRule="auto"/>
      </w:pPr>
    </w:p>
    <w:p w:rsidR="00882F74" w:rsidRPr="0006362E" w:rsidRDefault="007943B4" w:rsidP="0006362E">
      <w:pPr>
        <w:pStyle w:val="NoSpacing"/>
        <w:spacing w:line="276" w:lineRule="auto"/>
        <w:rPr>
          <w:b/>
        </w:rPr>
      </w:pPr>
      <w:r w:rsidRPr="0006362E">
        <w:rPr>
          <w:b/>
        </w:rPr>
        <w:t>Dosedanji razvoj muzejske knjižnice</w:t>
      </w:r>
    </w:p>
    <w:p w:rsidR="006D72E8" w:rsidRPr="0006362E" w:rsidRDefault="006D72E8" w:rsidP="0006362E">
      <w:pPr>
        <w:pStyle w:val="NoSpacing"/>
        <w:spacing w:line="276" w:lineRule="auto"/>
        <w:rPr>
          <w:spacing w:val="-3"/>
        </w:rPr>
      </w:pPr>
    </w:p>
    <w:p w:rsidR="0037367F" w:rsidRDefault="0037367F" w:rsidP="0006362E">
      <w:pPr>
        <w:pStyle w:val="NoSpacing"/>
        <w:spacing w:line="276" w:lineRule="auto"/>
        <w:rPr>
          <w:spacing w:val="-3"/>
        </w:rPr>
      </w:pPr>
      <w:r w:rsidRPr="0006362E">
        <w:rPr>
          <w:spacing w:val="-3"/>
        </w:rPr>
        <w:t xml:space="preserve">Knjižnica je vsaka organizirana zbirka monografskih in serijskih publikacij ter drugega knjižnega gradiva, kjer zaposleni uporabnikom omogočajo uporabo gradiva ter jim pri tem pomagajo. Knjižnica na ta način zadovoljuje informacijske, raziskovalne, izobraževalne ... potrebe uporabnikov. </w:t>
      </w:r>
    </w:p>
    <w:p w:rsidR="005415C1" w:rsidRPr="0006362E" w:rsidRDefault="005415C1" w:rsidP="0006362E">
      <w:pPr>
        <w:pStyle w:val="NoSpacing"/>
        <w:spacing w:line="276" w:lineRule="auto"/>
        <w:rPr>
          <w:spacing w:val="-3"/>
        </w:rPr>
      </w:pPr>
    </w:p>
    <w:p w:rsidR="00854528" w:rsidRPr="0006362E" w:rsidRDefault="00854528" w:rsidP="0006362E">
      <w:pPr>
        <w:pStyle w:val="NoSpacing"/>
        <w:spacing w:line="276" w:lineRule="auto"/>
        <w:rPr>
          <w:spacing w:val="-3"/>
        </w:rPr>
      </w:pPr>
      <w:r w:rsidRPr="0006362E">
        <w:rPr>
          <w:spacing w:val="-3"/>
        </w:rPr>
        <w:t>Po mednarodni klasifikaciji knjižnic se uvršča muzejska knjižnica med specialne knjižnice. Kot taka služi predvsem ožjemu in v glavnem visokokvalificiranemu krogu uporabnikov, strokovnjakov na določenem področju, za pridobivanje in posredovanje informacij o novih strokovnih dosežkih in za njihovo uporabo v neposredni delovni praksi. Zato je temeljna znač</w:t>
      </w:r>
      <w:r w:rsidR="00AA0484" w:rsidRPr="0006362E">
        <w:rPr>
          <w:spacing w:val="-3"/>
        </w:rPr>
        <w:t>ilnost specialnih knjižnic izbrani fond knjižnič</w:t>
      </w:r>
      <w:r w:rsidRPr="0006362E">
        <w:rPr>
          <w:spacing w:val="-3"/>
        </w:rPr>
        <w:t>nega gradiva</w:t>
      </w:r>
      <w:r w:rsidR="00AA0484" w:rsidRPr="0006362E">
        <w:rPr>
          <w:spacing w:val="-3"/>
        </w:rPr>
        <w:t>, ki se omejuje na literaturo ožjega (ožjih) strokovnega področ</w:t>
      </w:r>
      <w:r w:rsidRPr="0006362E">
        <w:rPr>
          <w:spacing w:val="-3"/>
        </w:rPr>
        <w:t>ja ter zadovoljuje specialno strokovno usmerjen</w:t>
      </w:r>
      <w:r w:rsidR="00AA0484" w:rsidRPr="0006362E">
        <w:rPr>
          <w:spacing w:val="-3"/>
        </w:rPr>
        <w:t>e in iz delovne prakse izhajajoč</w:t>
      </w:r>
      <w:r w:rsidRPr="0006362E">
        <w:rPr>
          <w:spacing w:val="-3"/>
        </w:rPr>
        <w:t>e potrebe in zahteve. Gradivo je omejeno na aktualno strokovno</w:t>
      </w:r>
      <w:r w:rsidR="00AA0484" w:rsidRPr="0006362E">
        <w:rPr>
          <w:spacing w:val="-3"/>
        </w:rPr>
        <w:t xml:space="preserve"> in znanstveno literaturo, tekoč</w:t>
      </w:r>
      <w:r w:rsidRPr="0006362E">
        <w:rPr>
          <w:spacing w:val="-3"/>
        </w:rPr>
        <w:t xml:space="preserve">e pa se dopolnjuje s poudarkom na serijskih publikacijah in informacijskih virih. </w:t>
      </w:r>
      <w:r w:rsidR="00AA0484" w:rsidRPr="0006362E">
        <w:rPr>
          <w:spacing w:val="-3"/>
        </w:rPr>
        <w:t>Gradivo v knjižnici je</w:t>
      </w:r>
      <w:r w:rsidRPr="0006362E">
        <w:rPr>
          <w:spacing w:val="-3"/>
        </w:rPr>
        <w:t xml:space="preserve"> pregledno urejeno in razvr</w:t>
      </w:r>
      <w:r w:rsidR="00AA0484" w:rsidRPr="0006362E">
        <w:rPr>
          <w:spacing w:val="-3"/>
        </w:rPr>
        <w:t>šč</w:t>
      </w:r>
      <w:r w:rsidRPr="0006362E">
        <w:rPr>
          <w:spacing w:val="-3"/>
        </w:rPr>
        <w:t xml:space="preserve">eno ter </w:t>
      </w:r>
      <w:r w:rsidR="00AA0484" w:rsidRPr="0006362E">
        <w:rPr>
          <w:spacing w:val="-3"/>
        </w:rPr>
        <w:t>o</w:t>
      </w:r>
      <w:r w:rsidRPr="0006362E">
        <w:rPr>
          <w:spacing w:val="-3"/>
        </w:rPr>
        <w:t xml:space="preserve">bdelano </w:t>
      </w:r>
      <w:r w:rsidR="00AA0484" w:rsidRPr="0006362E">
        <w:rPr>
          <w:spacing w:val="-3"/>
        </w:rPr>
        <w:t>v bazi</w:t>
      </w:r>
      <w:r w:rsidRPr="0006362E">
        <w:rPr>
          <w:spacing w:val="-3"/>
        </w:rPr>
        <w:t xml:space="preserve"> podatkov.</w:t>
      </w:r>
    </w:p>
    <w:p w:rsidR="00B02554" w:rsidRPr="0006362E" w:rsidRDefault="00B02554" w:rsidP="0006362E">
      <w:pPr>
        <w:pStyle w:val="NoSpacing"/>
        <w:spacing w:line="276" w:lineRule="auto"/>
      </w:pPr>
    </w:p>
    <w:p w:rsidR="00AA0484" w:rsidRPr="0006362E" w:rsidRDefault="00B02554" w:rsidP="0006362E">
      <w:pPr>
        <w:pStyle w:val="NoSpacing"/>
        <w:spacing w:line="276" w:lineRule="auto"/>
      </w:pPr>
      <w:r w:rsidRPr="0006362E">
        <w:t xml:space="preserve">Ob ustanovitvi muzeja </w:t>
      </w:r>
      <w:r w:rsidR="00201B2A" w:rsidRPr="0006362E">
        <w:t>1893.</w:t>
      </w:r>
      <w:r w:rsidRPr="0006362E">
        <w:t xml:space="preserve"> je nastala tudi muzejska knjižnica kot enakovreden dejavnik, ki bo zagotavljal funkcioniranje muzeja v vsem njegovem obsegu. Ustanovitelji so se zavedali kompleksnosti delovanj</w:t>
      </w:r>
      <w:r w:rsidR="002D59BF">
        <w:t>a takšne ustanove, kot je muzej</w:t>
      </w:r>
      <w:r w:rsidRPr="0006362E">
        <w:t xml:space="preserve"> in tega, da je za delovanje tako pomembne ustanove potrebna tudi vsestranska podpora, med drugim tudi podpora »znanstvene knjižnice«.</w:t>
      </w:r>
    </w:p>
    <w:p w:rsidR="00AA0484" w:rsidRPr="0006362E" w:rsidRDefault="00AA0484" w:rsidP="0006362E">
      <w:pPr>
        <w:pStyle w:val="NoSpacing"/>
        <w:spacing w:line="276" w:lineRule="auto"/>
      </w:pPr>
    </w:p>
    <w:p w:rsidR="00B02554" w:rsidRPr="0006362E" w:rsidRDefault="00B02554" w:rsidP="0006362E">
      <w:pPr>
        <w:pStyle w:val="NoSpacing"/>
        <w:spacing w:line="276" w:lineRule="auto"/>
      </w:pPr>
      <w:r w:rsidRPr="0006362E">
        <w:t>Nesporne zasluge za nastanek muzejske knjižnice gredo polihistorju in zbiralcu Francu Ferku</w:t>
      </w:r>
      <w:r w:rsidR="002D59BF">
        <w:t xml:space="preserve">, ki je ob muzejskih predmetih </w:t>
      </w:r>
      <w:r w:rsidRPr="0006362E">
        <w:t>po</w:t>
      </w:r>
      <w:r w:rsidR="002D59BF">
        <w:t>daril muzeju tudi knjižni fond s približno</w:t>
      </w:r>
      <w:r w:rsidRPr="0006362E">
        <w:t xml:space="preserve"> 4000 knjigami, in tako je nastala Ferkova muzejska knjižnica, ki je bila nekako osrednja strokovna ptujska knjižnica in je po drugi svetovni vojni p</w:t>
      </w:r>
      <w:r w:rsidR="00F246E6" w:rsidRPr="0006362E">
        <w:t>red</w:t>
      </w:r>
      <w:r w:rsidR="00201B2A" w:rsidRPr="0006362E">
        <w:t>stavljala</w:t>
      </w:r>
      <w:r w:rsidRPr="0006362E">
        <w:t xml:space="preserve"> temelj za nastanek Študijske knjižnice.</w:t>
      </w:r>
    </w:p>
    <w:p w:rsidR="00AA0484" w:rsidRPr="0006362E" w:rsidRDefault="00AA0484" w:rsidP="0006362E">
      <w:pPr>
        <w:pStyle w:val="NoSpacing"/>
        <w:spacing w:line="276" w:lineRule="auto"/>
      </w:pPr>
    </w:p>
    <w:p w:rsidR="00B02554" w:rsidRPr="0006362E" w:rsidRDefault="00B02554" w:rsidP="0006362E">
      <w:pPr>
        <w:pStyle w:val="NoSpacing"/>
        <w:spacing w:line="276" w:lineRule="auto"/>
      </w:pPr>
      <w:r w:rsidRPr="0006362E">
        <w:t>Muzej sam pa kljub temu, da je bil večji del fonda prepeljan v Študijsko knjižnico, ni ostal brez strokovne knjižnice, ker je temelj za strokovno delovanje sleherne strokovne ustanove. Tako je muzejska knjižnica pač nadaljevala delo v sicer okrnjeni obliki. V muzejsko knjižnico se je vrnil tudi fond Viktorja Skrabarja, nekdanjega upravnika muzeja, t.</w:t>
      </w:r>
      <w:r w:rsidR="002D59BF">
        <w:t xml:space="preserve"> </w:t>
      </w:r>
      <w:r w:rsidRPr="0006362E">
        <w:t xml:space="preserve">i. </w:t>
      </w:r>
      <w:r w:rsidRPr="0006362E">
        <w:rPr>
          <w:i/>
        </w:rPr>
        <w:t xml:space="preserve">Biblioteka </w:t>
      </w:r>
      <w:proofErr w:type="spellStart"/>
      <w:r w:rsidRPr="0006362E">
        <w:rPr>
          <w:i/>
        </w:rPr>
        <w:t>Scrabariana</w:t>
      </w:r>
      <w:proofErr w:type="spellEnd"/>
      <w:r w:rsidR="002D59BF">
        <w:t xml:space="preserve">, ki je zdaj </w:t>
      </w:r>
      <w:r w:rsidRPr="0006362E">
        <w:t>e</w:t>
      </w:r>
      <w:r w:rsidR="002D59BF">
        <w:t>n</w:t>
      </w:r>
      <w:r w:rsidRPr="0006362E">
        <w:t xml:space="preserve"> od pomembnih fondov muzejske knjižnice in ima do tega trenutka evidentiranih 315 enot </w:t>
      </w:r>
      <w:r w:rsidR="00201B2A" w:rsidRPr="0006362E">
        <w:t xml:space="preserve">gradiva, </w:t>
      </w:r>
      <w:r w:rsidRPr="0006362E">
        <w:t>prv</w:t>
      </w:r>
      <w:r w:rsidR="00201B2A" w:rsidRPr="0006362E">
        <w:t>otno je štela več kot 1000 enot</w:t>
      </w:r>
      <w:r w:rsidRPr="0006362E">
        <w:t xml:space="preserve"> - monografij, serijskih publikacij, separatov - vendar se je ob raznih selitvah fond razpršil kljub izrecni želji donatorice Marije Skrabar, da mora ostati skupaj, in šele v zadnjih letih ga ponovno kompletiramo ter je v strukturi gradiva muzejske knjižnice postavljen posebej. Muzejska knjižnica je pridobila še nekaj drugih manjših fondov (Žunkovičevega, del knjig Antona Smodiča, del knjig Rudolfa </w:t>
      </w:r>
      <w:proofErr w:type="spellStart"/>
      <w:r w:rsidRPr="0006362E">
        <w:t>Brataniča</w:t>
      </w:r>
      <w:proofErr w:type="spellEnd"/>
      <w:r w:rsidRPr="0006362E">
        <w:t xml:space="preserve">, knjige grofa Herbersteina in fond različnega gradiva rodbine </w:t>
      </w:r>
      <w:proofErr w:type="spellStart"/>
      <w:r w:rsidRPr="0006362E">
        <w:t>Kasimir</w:t>
      </w:r>
      <w:proofErr w:type="spellEnd"/>
      <w:r w:rsidRPr="0006362E">
        <w:t xml:space="preserve">, manjši fond družine Gorjup in fond Stojana </w:t>
      </w:r>
      <w:proofErr w:type="spellStart"/>
      <w:r w:rsidRPr="0006362E">
        <w:t>Kerblerja</w:t>
      </w:r>
      <w:proofErr w:type="spellEnd"/>
      <w:r w:rsidRPr="0006362E">
        <w:t xml:space="preserve">, </w:t>
      </w:r>
      <w:r w:rsidR="00201B2A" w:rsidRPr="0006362E">
        <w:t>f</w:t>
      </w:r>
      <w:r w:rsidRPr="0006362E">
        <w:t xml:space="preserve">ond nekdanje direktorice ptujskega muzeja Vide </w:t>
      </w:r>
      <w:proofErr w:type="spellStart"/>
      <w:r w:rsidRPr="0006362E">
        <w:t>Rojic</w:t>
      </w:r>
      <w:proofErr w:type="spellEnd"/>
      <w:r w:rsidR="00201B2A" w:rsidRPr="0006362E">
        <w:t>, Zapuščino Franceta Miheliča</w:t>
      </w:r>
      <w:r w:rsidRPr="0006362E">
        <w:t>), posebej pa je postavljen tudi fond antikvarnih knjig različne</w:t>
      </w:r>
      <w:r w:rsidR="002D59BF">
        <w:t>ga izvora</w:t>
      </w:r>
      <w:r w:rsidRPr="0006362E">
        <w:t>, posameznih donatorjev, ki so podarili knjige muzejski knjižnici, pa je na desetine.</w:t>
      </w:r>
    </w:p>
    <w:p w:rsidR="00201B2A" w:rsidRPr="0006362E" w:rsidRDefault="00201B2A" w:rsidP="0006362E">
      <w:pPr>
        <w:pStyle w:val="NoSpacing"/>
        <w:spacing w:line="276" w:lineRule="auto"/>
      </w:pPr>
    </w:p>
    <w:p w:rsidR="00882F74" w:rsidRPr="00AD0339" w:rsidRDefault="00081C32" w:rsidP="0006362E">
      <w:pPr>
        <w:pStyle w:val="NoSpacing"/>
        <w:spacing w:line="276" w:lineRule="auto"/>
      </w:pPr>
      <w:r w:rsidRPr="0006362E">
        <w:t>Muzejska knjižnica je</w:t>
      </w:r>
      <w:r w:rsidR="00B02554" w:rsidRPr="0006362E">
        <w:t xml:space="preserve"> polnopravna članica sistema COBISS s svojo bazo in</w:t>
      </w:r>
      <w:r w:rsidR="002D59BF">
        <w:t xml:space="preserve"> prek interneta dostopna vsem. </w:t>
      </w:r>
      <w:r w:rsidR="00B02554" w:rsidRPr="0006362E">
        <w:t xml:space="preserve">Ima status specialne javne knjižnice z dodeljeno SIGLO št. 50361 in </w:t>
      </w:r>
      <w:r w:rsidR="002D59BF">
        <w:t xml:space="preserve">z </w:t>
      </w:r>
      <w:r w:rsidR="00B02554" w:rsidRPr="0006362E">
        <w:t>akronimom PMUPT. V tem kontekstu je pomembna tudi sprememba ustanovitvenega akta muzeja iz leta 2002, ki je kot popolnoma nov in samostojen oddelek postavil tudi muzejsko knjižnico.</w:t>
      </w:r>
    </w:p>
    <w:p w:rsidR="0006362E" w:rsidRPr="0006362E" w:rsidRDefault="0006362E" w:rsidP="0006362E">
      <w:pPr>
        <w:pStyle w:val="NoSpacing"/>
        <w:spacing w:line="276" w:lineRule="auto"/>
      </w:pPr>
    </w:p>
    <w:p w:rsidR="00882F74" w:rsidRPr="003B2218" w:rsidRDefault="004574E5" w:rsidP="0006362E">
      <w:pPr>
        <w:pStyle w:val="NoSpacing"/>
        <w:spacing w:line="276" w:lineRule="auto"/>
        <w:rPr>
          <w:b/>
        </w:rPr>
      </w:pPr>
      <w:r w:rsidRPr="003B2218">
        <w:rPr>
          <w:b/>
        </w:rPr>
        <w:t>F</w:t>
      </w:r>
      <w:r w:rsidR="003B2218" w:rsidRPr="003B2218">
        <w:rPr>
          <w:b/>
        </w:rPr>
        <w:t>inanciranje knjižnice</w:t>
      </w:r>
    </w:p>
    <w:p w:rsidR="00882F74" w:rsidRPr="0006362E" w:rsidRDefault="00882F74" w:rsidP="0006362E">
      <w:pPr>
        <w:pStyle w:val="NoSpacing"/>
        <w:spacing w:line="276" w:lineRule="auto"/>
      </w:pPr>
    </w:p>
    <w:p w:rsidR="00882F74" w:rsidRPr="0006362E" w:rsidRDefault="00882F74" w:rsidP="0006362E">
      <w:pPr>
        <w:pStyle w:val="NoSpacing"/>
        <w:spacing w:line="276" w:lineRule="auto"/>
      </w:pPr>
      <w:r w:rsidRPr="0006362E">
        <w:t xml:space="preserve">Specialna muzejska knjižnica predstavlja eno od pomembnih investicij v sklopu matične ustanove. Za nemoteno delovanje </w:t>
      </w:r>
      <w:r w:rsidR="004574E5" w:rsidRPr="0006362E">
        <w:t>muzejske</w:t>
      </w:r>
      <w:r w:rsidR="00AD0339">
        <w:t xml:space="preserve"> knjižnice so </w:t>
      </w:r>
      <w:r w:rsidRPr="0006362E">
        <w:t>z</w:t>
      </w:r>
      <w:r w:rsidR="00AD0339">
        <w:t>agotovljena</w:t>
      </w:r>
      <w:r w:rsidRPr="0006362E">
        <w:t xml:space="preserve"> redna finančna sredstva za:</w:t>
      </w:r>
    </w:p>
    <w:p w:rsidR="00882F74" w:rsidRPr="0006362E" w:rsidRDefault="00882F74" w:rsidP="0006362E">
      <w:pPr>
        <w:pStyle w:val="NoSpacing"/>
        <w:spacing w:line="276" w:lineRule="auto"/>
      </w:pPr>
    </w:p>
    <w:p w:rsidR="000A462D" w:rsidRPr="0006362E" w:rsidRDefault="004574E5" w:rsidP="00AE65B8">
      <w:pPr>
        <w:pStyle w:val="NoSpacing"/>
        <w:numPr>
          <w:ilvl w:val="0"/>
          <w:numId w:val="13"/>
        </w:numPr>
        <w:spacing w:line="276" w:lineRule="auto"/>
      </w:pPr>
      <w:r w:rsidRPr="0006362E">
        <w:t>stroške nabave, obdelave, hranjenja in posredovanja knjižničnega gradiva ter zagotavljanja dostopa do drugih informacijskih virov (npr. stroški dela, materialni stroški),</w:t>
      </w:r>
    </w:p>
    <w:p w:rsidR="000A462D" w:rsidRPr="0006362E" w:rsidRDefault="000A462D" w:rsidP="0006362E">
      <w:pPr>
        <w:pStyle w:val="NoSpacing"/>
        <w:spacing w:line="276" w:lineRule="auto"/>
      </w:pPr>
    </w:p>
    <w:p w:rsidR="004574E5" w:rsidRPr="0006362E" w:rsidRDefault="004574E5" w:rsidP="00AE65B8">
      <w:pPr>
        <w:pStyle w:val="NoSpacing"/>
        <w:numPr>
          <w:ilvl w:val="0"/>
          <w:numId w:val="13"/>
        </w:numPr>
        <w:spacing w:line="276" w:lineRule="auto"/>
      </w:pPr>
      <w:r w:rsidRPr="0006362E">
        <w:t xml:space="preserve">ostale stroške (npr. vezava, stroški kopiranja, poštni stroški, amortizacija itd.), </w:t>
      </w:r>
    </w:p>
    <w:p w:rsidR="004574E5" w:rsidRPr="0006362E" w:rsidRDefault="004574E5" w:rsidP="0006362E">
      <w:pPr>
        <w:pStyle w:val="NoSpacing"/>
        <w:spacing w:line="276" w:lineRule="auto"/>
      </w:pPr>
    </w:p>
    <w:p w:rsidR="004574E5" w:rsidRPr="0006362E" w:rsidRDefault="004574E5" w:rsidP="00AE65B8">
      <w:pPr>
        <w:pStyle w:val="NoSpacing"/>
        <w:numPr>
          <w:ilvl w:val="0"/>
          <w:numId w:val="13"/>
        </w:numPr>
        <w:spacing w:line="276" w:lineRule="auto"/>
      </w:pPr>
      <w:r w:rsidRPr="0006362E">
        <w:t>dopolnjevanje knjižničnega gradiva (stroški za nabavo gradiva),</w:t>
      </w:r>
    </w:p>
    <w:p w:rsidR="004574E5" w:rsidRPr="0006362E" w:rsidRDefault="004574E5" w:rsidP="0006362E">
      <w:pPr>
        <w:pStyle w:val="NoSpacing"/>
        <w:spacing w:line="276" w:lineRule="auto"/>
      </w:pPr>
    </w:p>
    <w:p w:rsidR="004574E5" w:rsidRPr="0006362E" w:rsidRDefault="004574E5" w:rsidP="00AE65B8">
      <w:pPr>
        <w:pStyle w:val="NoSpacing"/>
        <w:numPr>
          <w:ilvl w:val="0"/>
          <w:numId w:val="13"/>
        </w:numPr>
        <w:spacing w:line="276" w:lineRule="auto"/>
      </w:pPr>
      <w:r w:rsidRPr="0006362E">
        <w:t>uporabo knjižničnega gradiva in informacijskih virov, ki s</w:t>
      </w:r>
      <w:r w:rsidR="00126187">
        <w:t>o</w:t>
      </w:r>
      <w:r w:rsidRPr="0006362E">
        <w:t xml:space="preserve"> izven knjižnice (npr. članarine, nadomestila, licenčnine ipd.),</w:t>
      </w:r>
    </w:p>
    <w:p w:rsidR="004574E5" w:rsidRPr="0006362E" w:rsidRDefault="004574E5" w:rsidP="0006362E">
      <w:pPr>
        <w:pStyle w:val="NoSpacing"/>
        <w:spacing w:line="276" w:lineRule="auto"/>
      </w:pPr>
      <w:r w:rsidRPr="0006362E">
        <w:t xml:space="preserve"> </w:t>
      </w:r>
    </w:p>
    <w:p w:rsidR="004574E5" w:rsidRPr="0006362E" w:rsidRDefault="004574E5" w:rsidP="00AE65B8">
      <w:pPr>
        <w:pStyle w:val="NoSpacing"/>
        <w:numPr>
          <w:ilvl w:val="0"/>
          <w:numId w:val="13"/>
        </w:numPr>
        <w:spacing w:line="276" w:lineRule="auto"/>
      </w:pPr>
      <w:r w:rsidRPr="0006362E">
        <w:t xml:space="preserve">nakup informacijske in komunikacijske tehnologije, </w:t>
      </w:r>
    </w:p>
    <w:p w:rsidR="004574E5" w:rsidRPr="0006362E" w:rsidRDefault="004574E5" w:rsidP="0006362E">
      <w:pPr>
        <w:pStyle w:val="NoSpacing"/>
        <w:spacing w:line="276" w:lineRule="auto"/>
      </w:pPr>
    </w:p>
    <w:p w:rsidR="004574E5" w:rsidRPr="0006362E" w:rsidRDefault="004574E5" w:rsidP="00AE65B8">
      <w:pPr>
        <w:pStyle w:val="NoSpacing"/>
        <w:numPr>
          <w:ilvl w:val="0"/>
          <w:numId w:val="13"/>
        </w:numPr>
        <w:spacing w:line="276" w:lineRule="auto"/>
      </w:pPr>
      <w:r w:rsidRPr="0006362E">
        <w:t>tehnološko posodabljanje ter vzdrževanje računalniške in komunikacijske opreme in storitev,</w:t>
      </w:r>
    </w:p>
    <w:p w:rsidR="004574E5" w:rsidRPr="0006362E" w:rsidRDefault="004574E5" w:rsidP="0006362E">
      <w:pPr>
        <w:pStyle w:val="NoSpacing"/>
        <w:spacing w:line="276" w:lineRule="auto"/>
      </w:pPr>
    </w:p>
    <w:p w:rsidR="000A462D" w:rsidRPr="0006362E" w:rsidRDefault="004574E5" w:rsidP="00AE65B8">
      <w:pPr>
        <w:pStyle w:val="NoSpacing"/>
        <w:numPr>
          <w:ilvl w:val="0"/>
          <w:numId w:val="13"/>
        </w:numPr>
        <w:spacing w:line="276" w:lineRule="auto"/>
      </w:pPr>
      <w:r w:rsidRPr="0006362E">
        <w:t>stroške povračil za uporabo knjižničnega gradiva, ki je avtorsko pravno varovano,</w:t>
      </w:r>
    </w:p>
    <w:p w:rsidR="004574E5" w:rsidRPr="0006362E" w:rsidRDefault="004574E5" w:rsidP="0006362E">
      <w:pPr>
        <w:pStyle w:val="NoSpacing"/>
        <w:spacing w:line="276" w:lineRule="auto"/>
      </w:pPr>
      <w:r w:rsidRPr="0006362E">
        <w:t xml:space="preserve"> </w:t>
      </w:r>
    </w:p>
    <w:p w:rsidR="004574E5" w:rsidRPr="0006362E" w:rsidRDefault="004574E5" w:rsidP="00EF0520">
      <w:pPr>
        <w:pStyle w:val="NoSpacing"/>
        <w:numPr>
          <w:ilvl w:val="0"/>
          <w:numId w:val="13"/>
        </w:numPr>
        <w:spacing w:line="276" w:lineRule="auto"/>
      </w:pPr>
      <w:r w:rsidRPr="0006362E">
        <w:t xml:space="preserve">režijske stroške, </w:t>
      </w:r>
    </w:p>
    <w:p w:rsidR="004574E5" w:rsidRPr="0006362E" w:rsidRDefault="004574E5" w:rsidP="0006362E">
      <w:pPr>
        <w:pStyle w:val="NoSpacing"/>
        <w:spacing w:line="276" w:lineRule="auto"/>
      </w:pPr>
    </w:p>
    <w:p w:rsidR="004574E5" w:rsidRPr="0006362E" w:rsidRDefault="004574E5" w:rsidP="00AE65B8">
      <w:pPr>
        <w:pStyle w:val="NoSpacing"/>
        <w:numPr>
          <w:ilvl w:val="0"/>
          <w:numId w:val="13"/>
        </w:numPr>
        <w:spacing w:line="276" w:lineRule="auto"/>
      </w:pPr>
      <w:r w:rsidRPr="0006362E">
        <w:t>strokovni razvoj oziroma izobr</w:t>
      </w:r>
      <w:r w:rsidR="00AE65B8">
        <w:t>aževanje zaposlenih v knjižnici,</w:t>
      </w:r>
      <w:r w:rsidRPr="0006362E">
        <w:t xml:space="preserve"> </w:t>
      </w:r>
    </w:p>
    <w:p w:rsidR="004574E5" w:rsidRPr="0006362E" w:rsidRDefault="004574E5" w:rsidP="0006362E">
      <w:pPr>
        <w:pStyle w:val="NoSpacing"/>
        <w:spacing w:line="276" w:lineRule="auto"/>
      </w:pPr>
    </w:p>
    <w:p w:rsidR="004574E5" w:rsidRPr="0006362E" w:rsidRDefault="004574E5" w:rsidP="00EF0520">
      <w:pPr>
        <w:pStyle w:val="NoSpacing"/>
        <w:numPr>
          <w:ilvl w:val="0"/>
          <w:numId w:val="13"/>
        </w:numPr>
        <w:spacing w:line="276" w:lineRule="auto"/>
      </w:pPr>
      <w:r w:rsidRPr="0006362E">
        <w:t xml:space="preserve">primerno velikost, namembnost in značilnost knjižničnih prostorov. </w:t>
      </w:r>
    </w:p>
    <w:p w:rsidR="004574E5" w:rsidRPr="0006362E" w:rsidRDefault="004574E5" w:rsidP="0006362E">
      <w:pPr>
        <w:pStyle w:val="NoSpacing"/>
        <w:spacing w:line="276" w:lineRule="auto"/>
      </w:pPr>
    </w:p>
    <w:p w:rsidR="004574E5" w:rsidRPr="003B2218" w:rsidRDefault="004574E5" w:rsidP="0006362E">
      <w:pPr>
        <w:pStyle w:val="NoSpacing"/>
        <w:spacing w:line="276" w:lineRule="auto"/>
        <w:rPr>
          <w:b/>
        </w:rPr>
      </w:pPr>
      <w:r w:rsidRPr="003B2218">
        <w:rPr>
          <w:b/>
        </w:rPr>
        <w:t>P</w:t>
      </w:r>
      <w:r w:rsidR="003B2218" w:rsidRPr="003B2218">
        <w:rPr>
          <w:b/>
        </w:rPr>
        <w:t>ovezovanje in sodelovanje muzejske knjižnice</w:t>
      </w:r>
    </w:p>
    <w:p w:rsidR="000A462D" w:rsidRPr="0006362E" w:rsidRDefault="000A462D" w:rsidP="0006362E">
      <w:pPr>
        <w:pStyle w:val="NoSpacing"/>
        <w:spacing w:line="276" w:lineRule="auto"/>
      </w:pPr>
    </w:p>
    <w:p w:rsidR="004574E5" w:rsidRPr="0006362E" w:rsidRDefault="004574E5" w:rsidP="0006362E">
      <w:pPr>
        <w:pStyle w:val="NoSpacing"/>
        <w:spacing w:line="276" w:lineRule="auto"/>
      </w:pPr>
      <w:r w:rsidRPr="0006362E">
        <w:t>Zaradi zagotavljanja učinkovitega in racionalnega pretoka informacij in knjižničnega gradiva se mora</w:t>
      </w:r>
      <w:r w:rsidR="000A462D" w:rsidRPr="0006362E">
        <w:t xml:space="preserve"> </w:t>
      </w:r>
      <w:r w:rsidRPr="0006362E">
        <w:t>knjižnic</w:t>
      </w:r>
      <w:r w:rsidR="000A462D" w:rsidRPr="0006362E">
        <w:t>a</w:t>
      </w:r>
      <w:r w:rsidR="0006362E">
        <w:t>,</w:t>
      </w:r>
      <w:r w:rsidRPr="0006362E">
        <w:t xml:space="preserve"> ki opravlja knjižnično, dokumentacijsko in informacijsko dejavnost kot javno službo, v skladu s pravnimi predpisi in drugimi akti s področja knjižnične, dokumentacijske in informacijske dejavnosti vključevati v nacionalni vzajemni bibliografski sistem. </w:t>
      </w:r>
    </w:p>
    <w:p w:rsidR="004574E5" w:rsidRPr="0006362E" w:rsidRDefault="004574E5" w:rsidP="0006362E">
      <w:pPr>
        <w:pStyle w:val="NoSpacing"/>
        <w:spacing w:line="276" w:lineRule="auto"/>
      </w:pPr>
    </w:p>
    <w:p w:rsidR="004574E5" w:rsidRPr="0006362E" w:rsidRDefault="004574E5" w:rsidP="0006362E">
      <w:pPr>
        <w:pStyle w:val="NoSpacing"/>
        <w:spacing w:line="276" w:lineRule="auto"/>
      </w:pPr>
      <w:r w:rsidRPr="0006362E">
        <w:t>Zaradi uspešnejšega zadovoljevanja potreb po specializiranih informacijah in svetovanju s posameznih znanstvenih in strokovnih ter problemsko orientiranih področij</w:t>
      </w:r>
      <w:r w:rsidR="0006362E">
        <w:t>,</w:t>
      </w:r>
      <w:r w:rsidR="00126187">
        <w:t xml:space="preserve"> se lahko </w:t>
      </w:r>
      <w:r w:rsidR="000A462D" w:rsidRPr="0006362E">
        <w:t>knjižnica</w:t>
      </w:r>
      <w:r w:rsidRPr="0006362E">
        <w:t xml:space="preserve"> ob upoštevanju uveljavljenih informacijskih in komunikacijskih standardov, vključuje tudi v specializirane informacijske sisteme</w:t>
      </w:r>
      <w:r w:rsidR="00126187">
        <w:t>,</w:t>
      </w:r>
      <w:r w:rsidRPr="0006362E">
        <w:t xml:space="preserve"> ali opravlja naloge specializiranih informacijskih centrov. Pri tem se delovno povezujejo z drugimi vrstami </w:t>
      </w:r>
      <w:r w:rsidR="00F246E6" w:rsidRPr="0006362E">
        <w:t xml:space="preserve">specialnih, visokošolskih in univerzitetnih </w:t>
      </w:r>
      <w:r w:rsidRPr="0006362E">
        <w:t>knjižnic</w:t>
      </w:r>
      <w:r w:rsidR="00F246E6" w:rsidRPr="0006362E">
        <w:t>.</w:t>
      </w:r>
    </w:p>
    <w:p w:rsidR="004574E5" w:rsidRPr="0006362E" w:rsidRDefault="004574E5" w:rsidP="0006362E">
      <w:pPr>
        <w:pStyle w:val="NoSpacing"/>
        <w:spacing w:line="276" w:lineRule="auto"/>
      </w:pPr>
    </w:p>
    <w:p w:rsidR="004574E5" w:rsidRPr="0006362E" w:rsidRDefault="000A462D" w:rsidP="0006362E">
      <w:pPr>
        <w:pStyle w:val="NoSpacing"/>
        <w:spacing w:line="276" w:lineRule="auto"/>
      </w:pPr>
      <w:r w:rsidRPr="0006362E">
        <w:t>K</w:t>
      </w:r>
      <w:r w:rsidR="0006362E">
        <w:t>n</w:t>
      </w:r>
      <w:r w:rsidR="004574E5" w:rsidRPr="0006362E">
        <w:t>jižnic</w:t>
      </w:r>
      <w:r w:rsidRPr="0006362E">
        <w:t>a mora</w:t>
      </w:r>
      <w:r w:rsidR="004574E5" w:rsidRPr="0006362E">
        <w:t xml:space="preserve"> biti praviloma informac</w:t>
      </w:r>
      <w:r w:rsidRPr="0006362E">
        <w:t>ijsko in komunikacijsko povezana z ustrezno informacijsko in komunikacijsko tehnologijo.</w:t>
      </w:r>
      <w:r w:rsidR="004574E5" w:rsidRPr="0006362E">
        <w:t xml:space="preserve"> </w:t>
      </w:r>
    </w:p>
    <w:p w:rsidR="000A462D" w:rsidRPr="0006362E" w:rsidRDefault="000A462D" w:rsidP="0006362E">
      <w:pPr>
        <w:pStyle w:val="NoSpacing"/>
        <w:spacing w:line="276" w:lineRule="auto"/>
      </w:pPr>
    </w:p>
    <w:p w:rsidR="004574E5" w:rsidRPr="0006362E" w:rsidRDefault="006A2765" w:rsidP="0006362E">
      <w:pPr>
        <w:pStyle w:val="NoSpacing"/>
        <w:spacing w:line="276" w:lineRule="auto"/>
        <w:rPr>
          <w:noProof/>
        </w:rPr>
      </w:pPr>
      <w:r w:rsidRPr="0006362E">
        <w:t xml:space="preserve">Muzejska knjižnica je kot specialna knjižnica članica </w:t>
      </w:r>
      <w:r w:rsidRPr="0006362E">
        <w:rPr>
          <w:noProof/>
        </w:rPr>
        <w:t xml:space="preserve">Sekcije za specialne knjižnice Zveze bibliotekarskih društev Slovenije (ZBDS) ter </w:t>
      </w:r>
      <w:r w:rsidR="00F246E6" w:rsidRPr="0006362E">
        <w:rPr>
          <w:noProof/>
        </w:rPr>
        <w:t>Sekcije muzejskih k</w:t>
      </w:r>
      <w:r w:rsidR="00126187">
        <w:rPr>
          <w:noProof/>
        </w:rPr>
        <w:t>n</w:t>
      </w:r>
      <w:r w:rsidR="00F246E6" w:rsidRPr="0006362E">
        <w:rPr>
          <w:noProof/>
        </w:rPr>
        <w:t>jižnic pri Zvezi muzejev Slovenije.</w:t>
      </w:r>
    </w:p>
    <w:p w:rsidR="00767787" w:rsidRPr="0006362E" w:rsidRDefault="00767787" w:rsidP="0006362E">
      <w:pPr>
        <w:pStyle w:val="NoSpacing"/>
        <w:spacing w:line="276" w:lineRule="auto"/>
        <w:rPr>
          <w:noProof/>
        </w:rPr>
      </w:pPr>
    </w:p>
    <w:p w:rsidR="00767787" w:rsidRPr="0006362E" w:rsidRDefault="00767787" w:rsidP="0006362E">
      <w:pPr>
        <w:pStyle w:val="NoSpacing"/>
        <w:spacing w:line="276" w:lineRule="auto"/>
        <w:rPr>
          <w:noProof/>
        </w:rPr>
      </w:pPr>
    </w:p>
    <w:p w:rsidR="00767787" w:rsidRPr="003B2218" w:rsidRDefault="00767787" w:rsidP="0006362E">
      <w:pPr>
        <w:pStyle w:val="NoSpacing"/>
        <w:spacing w:line="276" w:lineRule="auto"/>
        <w:rPr>
          <w:b/>
          <w:noProof/>
          <w:lang w:val="de-DE"/>
        </w:rPr>
      </w:pPr>
      <w:r w:rsidRPr="003B2218">
        <w:rPr>
          <w:b/>
          <w:noProof/>
          <w:lang w:val="de-DE"/>
        </w:rPr>
        <w:t>K</w:t>
      </w:r>
      <w:r w:rsidR="003B2218" w:rsidRPr="003B2218">
        <w:rPr>
          <w:b/>
          <w:noProof/>
          <w:lang w:val="de-DE"/>
        </w:rPr>
        <w:t>njižnično gradivo in drugi informacijski viri</w:t>
      </w:r>
    </w:p>
    <w:p w:rsidR="00767787" w:rsidRPr="0006362E" w:rsidRDefault="00767787" w:rsidP="0006362E">
      <w:pPr>
        <w:pStyle w:val="NoSpacing"/>
        <w:spacing w:line="276" w:lineRule="auto"/>
        <w:rPr>
          <w:noProof/>
          <w:lang w:val="de-DE"/>
        </w:rPr>
      </w:pPr>
    </w:p>
    <w:p w:rsidR="00767787" w:rsidRPr="0006362E" w:rsidRDefault="00767787" w:rsidP="0006362E">
      <w:pPr>
        <w:pStyle w:val="NoSpacing"/>
        <w:spacing w:line="276" w:lineRule="auto"/>
        <w:rPr>
          <w:noProof/>
        </w:rPr>
      </w:pPr>
      <w:r w:rsidRPr="0006362E">
        <w:rPr>
          <w:noProof/>
        </w:rPr>
        <w:t xml:space="preserve">Primarna naloga muzejske knjižnice je izbiranje, zbiranje, organiziranje in zagotavljanje dostopa do različnih virov informacij svojim uporabnikom. Načrtovanje in razvoj zbirke knjižničnega gradiva in upravljanje z drugimi informacijskimi viri temelji na potrebah ustanovitelja in uporabnikov knjižnice. </w:t>
      </w:r>
    </w:p>
    <w:p w:rsidR="00767787" w:rsidRPr="0006362E" w:rsidRDefault="00767787" w:rsidP="0006362E">
      <w:pPr>
        <w:pStyle w:val="NoSpacing"/>
        <w:spacing w:line="276" w:lineRule="auto"/>
        <w:rPr>
          <w:noProof/>
        </w:rPr>
      </w:pPr>
    </w:p>
    <w:p w:rsidR="00767787" w:rsidRPr="0006362E" w:rsidRDefault="00126187" w:rsidP="0006362E">
      <w:pPr>
        <w:pStyle w:val="NoSpacing"/>
        <w:spacing w:line="276" w:lineRule="auto"/>
        <w:rPr>
          <w:noProof/>
        </w:rPr>
      </w:pPr>
      <w:r>
        <w:rPr>
          <w:noProof/>
        </w:rPr>
        <w:t>Knjižnično gradivo muzejske</w:t>
      </w:r>
      <w:r w:rsidR="00AD0339">
        <w:rPr>
          <w:noProof/>
        </w:rPr>
        <w:t xml:space="preserve"> knjižnice je</w:t>
      </w:r>
      <w:r w:rsidR="00767787" w:rsidRPr="0006362E">
        <w:rPr>
          <w:noProof/>
        </w:rPr>
        <w:t xml:space="preserve"> sestavljeno iz različnih vrst zapisov informacij, vključujoč tiskano gradivo v vseh oblikah, </w:t>
      </w:r>
      <w:r w:rsidR="00F246E6" w:rsidRPr="0006362E">
        <w:rPr>
          <w:noProof/>
        </w:rPr>
        <w:t xml:space="preserve">digitalno in </w:t>
      </w:r>
      <w:r w:rsidR="00767787" w:rsidRPr="0006362E">
        <w:rPr>
          <w:noProof/>
        </w:rPr>
        <w:t>avdiovizualno gradivo, zvoč</w:t>
      </w:r>
      <w:r w:rsidR="00F246E6" w:rsidRPr="0006362E">
        <w:rPr>
          <w:noProof/>
        </w:rPr>
        <w:t xml:space="preserve">ne zapise, </w:t>
      </w:r>
      <w:r w:rsidR="00767787" w:rsidRPr="0006362E">
        <w:rPr>
          <w:noProof/>
        </w:rPr>
        <w:t>grafične zapise, tridimenzionalno in drugo</w:t>
      </w:r>
      <w:r w:rsidR="00AD0339">
        <w:rPr>
          <w:noProof/>
        </w:rPr>
        <w:t xml:space="preserve"> gradivo. Specialna knjižnica</w:t>
      </w:r>
      <w:r w:rsidR="00767787" w:rsidRPr="0006362E">
        <w:rPr>
          <w:noProof/>
        </w:rPr>
        <w:t xml:space="preserve"> zagotavljala dostop tudi do drugih informacijskih virov.</w:t>
      </w:r>
    </w:p>
    <w:p w:rsidR="00767787" w:rsidRPr="0006362E" w:rsidRDefault="00767787" w:rsidP="0006362E">
      <w:pPr>
        <w:pStyle w:val="NoSpacing"/>
        <w:spacing w:line="276" w:lineRule="auto"/>
        <w:rPr>
          <w:noProof/>
        </w:rPr>
      </w:pPr>
    </w:p>
    <w:p w:rsidR="00767787" w:rsidRPr="0006362E" w:rsidRDefault="00126187" w:rsidP="0006362E">
      <w:pPr>
        <w:pStyle w:val="NoSpacing"/>
        <w:spacing w:line="276" w:lineRule="auto"/>
        <w:rPr>
          <w:noProof/>
        </w:rPr>
      </w:pPr>
      <w:r>
        <w:rPr>
          <w:noProof/>
        </w:rPr>
        <w:t xml:space="preserve">Muzejska </w:t>
      </w:r>
      <w:r w:rsidR="00AD0339">
        <w:rPr>
          <w:noProof/>
        </w:rPr>
        <w:t>knjižnica</w:t>
      </w:r>
      <w:r w:rsidR="00767787" w:rsidRPr="0006362E">
        <w:rPr>
          <w:noProof/>
        </w:rPr>
        <w:t xml:space="preserve"> skuša ažurno pridobivati knjižnično gradivo iz različnih virov (tako notranjih kot zunanjih) ter zagotavljati dostop do drugih informacijskih virov (tako notranjih </w:t>
      </w:r>
      <w:r w:rsidR="00AD0339">
        <w:rPr>
          <w:noProof/>
        </w:rPr>
        <w:t>kot zunanjih) in pri tem skuša</w:t>
      </w:r>
      <w:r w:rsidR="00767787" w:rsidRPr="0006362E">
        <w:rPr>
          <w:noProof/>
        </w:rPr>
        <w:t xml:space="preserve"> v kar največji možni meri zadovoljiti potrebe uporabnikov. </w:t>
      </w:r>
    </w:p>
    <w:p w:rsidR="00767787" w:rsidRPr="0006362E" w:rsidRDefault="00767787" w:rsidP="0006362E">
      <w:pPr>
        <w:pStyle w:val="NoSpacing"/>
        <w:spacing w:line="276" w:lineRule="auto"/>
        <w:rPr>
          <w:noProof/>
        </w:rPr>
      </w:pPr>
      <w:r w:rsidRPr="0006362E">
        <w:rPr>
          <w:noProof/>
        </w:rPr>
        <w:t>Z</w:t>
      </w:r>
      <w:r w:rsidR="00126187">
        <w:rPr>
          <w:noProof/>
        </w:rPr>
        <w:t>notraj matične organizacije</w:t>
      </w:r>
      <w:r w:rsidR="00AD0339">
        <w:rPr>
          <w:noProof/>
        </w:rPr>
        <w:t xml:space="preserve"> je</w:t>
      </w:r>
      <w:r w:rsidRPr="0006362E">
        <w:rPr>
          <w:noProof/>
        </w:rPr>
        <w:t xml:space="preserve"> knjižnica osrednje mesto za nabavo, strokovno obdelavo in posredovanje knjižničnega gradiva ter za zagotavljanje dostopa do drugih notranjih in zunanjih informacijskih virov ter svetov</w:t>
      </w:r>
      <w:r w:rsidR="00126187">
        <w:rPr>
          <w:noProof/>
        </w:rPr>
        <w:t>a</w:t>
      </w:r>
      <w:r w:rsidRPr="0006362E">
        <w:rPr>
          <w:noProof/>
        </w:rPr>
        <w:t>nje.</w:t>
      </w:r>
    </w:p>
    <w:p w:rsidR="00767787" w:rsidRPr="0006362E" w:rsidRDefault="00767787" w:rsidP="0006362E">
      <w:pPr>
        <w:pStyle w:val="NoSpacing"/>
        <w:spacing w:line="276" w:lineRule="auto"/>
        <w:rPr>
          <w:noProof/>
        </w:rPr>
      </w:pPr>
    </w:p>
    <w:p w:rsidR="00767787" w:rsidRPr="0006362E" w:rsidRDefault="00126187" w:rsidP="0006362E">
      <w:pPr>
        <w:pStyle w:val="NoSpacing"/>
        <w:spacing w:line="276" w:lineRule="auto"/>
        <w:rPr>
          <w:noProof/>
        </w:rPr>
      </w:pPr>
      <w:r>
        <w:rPr>
          <w:noProof/>
        </w:rPr>
        <w:t>Muzejska knjižnica</w:t>
      </w:r>
      <w:r w:rsidR="00767787" w:rsidRPr="0006362E">
        <w:rPr>
          <w:noProof/>
        </w:rPr>
        <w:t xml:space="preserve"> v skladu z nacionalnimi oziroma mednarodnimi bib</w:t>
      </w:r>
      <w:r w:rsidR="00AD0339">
        <w:rPr>
          <w:noProof/>
        </w:rPr>
        <w:t>liografskimi standardi razvija in vzdržuje</w:t>
      </w:r>
      <w:r w:rsidR="00767787" w:rsidRPr="0006362E">
        <w:rPr>
          <w:noProof/>
        </w:rPr>
        <w:t xml:space="preserve"> različne evidence o gradivu (kataloge, bibliografije itd.), ki omogočajo identifikacijo gradiva, ne glede na n</w:t>
      </w:r>
      <w:r>
        <w:rPr>
          <w:noProof/>
        </w:rPr>
        <w:t xml:space="preserve">jegovo obliko ali lokacijo. Ker </w:t>
      </w:r>
      <w:r w:rsidR="00767787" w:rsidRPr="0006362E">
        <w:rPr>
          <w:noProof/>
        </w:rPr>
        <w:t xml:space="preserve">opravlja muzejska  knjižnica knjižnično, dokumentacijsko in informacijsko dejavnost kot javno službo, je v nacionalnem vzajemnem bibliografskem sistemu dolžna sodelovati. </w:t>
      </w:r>
    </w:p>
    <w:p w:rsidR="006D72E8" w:rsidRPr="0006362E" w:rsidRDefault="006D72E8" w:rsidP="0006362E">
      <w:pPr>
        <w:pStyle w:val="NoSpacing"/>
        <w:spacing w:line="276" w:lineRule="auto"/>
        <w:rPr>
          <w:rStyle w:val="Strong"/>
          <w:b w:val="0"/>
          <w:noProof/>
        </w:rPr>
      </w:pPr>
    </w:p>
    <w:p w:rsidR="006D72E8" w:rsidRPr="0006362E" w:rsidRDefault="006D72E8" w:rsidP="0006362E">
      <w:pPr>
        <w:pStyle w:val="NoSpacing"/>
        <w:spacing w:line="276" w:lineRule="auto"/>
        <w:rPr>
          <w:rStyle w:val="Strong"/>
          <w:b w:val="0"/>
          <w:noProof/>
        </w:rPr>
      </w:pPr>
    </w:p>
    <w:p w:rsidR="00674641" w:rsidRPr="003B2218" w:rsidRDefault="00674641" w:rsidP="0006362E">
      <w:pPr>
        <w:pStyle w:val="NoSpacing"/>
        <w:spacing w:line="276" w:lineRule="auto"/>
        <w:rPr>
          <w:rStyle w:val="Strong"/>
          <w:noProof/>
        </w:rPr>
      </w:pPr>
      <w:r w:rsidRPr="003B2218">
        <w:rPr>
          <w:rStyle w:val="Strong"/>
          <w:noProof/>
        </w:rPr>
        <w:t>S</w:t>
      </w:r>
      <w:r w:rsidR="003B2218" w:rsidRPr="003B2218">
        <w:rPr>
          <w:rStyle w:val="Strong"/>
          <w:noProof/>
        </w:rPr>
        <w:t>toritve specialne knjižnice</w:t>
      </w:r>
    </w:p>
    <w:p w:rsidR="00674641" w:rsidRPr="0006362E" w:rsidRDefault="00674641" w:rsidP="0006362E">
      <w:pPr>
        <w:pStyle w:val="NoSpacing"/>
        <w:spacing w:line="276" w:lineRule="auto"/>
        <w:rPr>
          <w:rStyle w:val="Strong"/>
          <w:noProof/>
        </w:rPr>
      </w:pPr>
    </w:p>
    <w:p w:rsidR="00674641" w:rsidRPr="0006362E" w:rsidRDefault="00674641" w:rsidP="0006362E">
      <w:pPr>
        <w:pStyle w:val="NoSpacing"/>
        <w:spacing w:line="276" w:lineRule="auto"/>
        <w:rPr>
          <w:noProof/>
        </w:rPr>
      </w:pPr>
      <w:r w:rsidRPr="0006362E">
        <w:rPr>
          <w:rStyle w:val="Strong"/>
          <w:b w:val="0"/>
          <w:noProof/>
        </w:rPr>
        <w:t xml:space="preserve">Muzejska </w:t>
      </w:r>
      <w:r w:rsidR="00AD0339">
        <w:rPr>
          <w:noProof/>
        </w:rPr>
        <w:t>knjižnica vzdržuje</w:t>
      </w:r>
      <w:r w:rsidRPr="0006362E">
        <w:rPr>
          <w:noProof/>
        </w:rPr>
        <w:t xml:space="preserve"> in razvija ustrezen obseg in kakovost knjižničnih, dokumentacijskih in informacijskih storitev, ki bodo v prvi vrsti podpirale programe matične organizacije oziroma ustre</w:t>
      </w:r>
      <w:r w:rsidR="002537AE">
        <w:rPr>
          <w:noProof/>
        </w:rPr>
        <w:t>zale potrebam specializiranega strokovnega</w:t>
      </w:r>
      <w:r w:rsidRPr="0006362E">
        <w:rPr>
          <w:noProof/>
        </w:rPr>
        <w:t xml:space="preserve"> področja.</w:t>
      </w:r>
    </w:p>
    <w:p w:rsidR="00674641" w:rsidRPr="0006362E" w:rsidRDefault="00674641" w:rsidP="0006362E">
      <w:pPr>
        <w:pStyle w:val="NoSpacing"/>
        <w:spacing w:line="276" w:lineRule="auto"/>
        <w:rPr>
          <w:noProof/>
        </w:rPr>
      </w:pPr>
      <w:r w:rsidRPr="0006362E">
        <w:rPr>
          <w:noProof/>
        </w:rPr>
        <w:t>Osnovne oblike knjižničnih, dokumentacijskih in informacijskih storitev, ki n</w:t>
      </w:r>
      <w:r w:rsidR="00126187">
        <w:rPr>
          <w:noProof/>
        </w:rPr>
        <w:t>aj bi jih zagotavljala muzejska</w:t>
      </w:r>
      <w:r w:rsidRPr="0006362E">
        <w:rPr>
          <w:noProof/>
        </w:rPr>
        <w:t xml:space="preserve"> knjižnica, so:</w:t>
      </w:r>
    </w:p>
    <w:p w:rsidR="00674641" w:rsidRPr="0006362E" w:rsidRDefault="00674641" w:rsidP="0006362E">
      <w:pPr>
        <w:pStyle w:val="NoSpacing"/>
        <w:spacing w:line="276" w:lineRule="auto"/>
        <w:rPr>
          <w:noProof/>
        </w:rPr>
      </w:pPr>
    </w:p>
    <w:p w:rsidR="00674641" w:rsidRPr="0006362E" w:rsidRDefault="002B36B2" w:rsidP="0006362E">
      <w:pPr>
        <w:pStyle w:val="NoSpacing"/>
        <w:spacing w:line="276" w:lineRule="auto"/>
        <w:rPr>
          <w:noProof/>
        </w:rPr>
      </w:pPr>
      <w:r>
        <w:rPr>
          <w:noProof/>
        </w:rPr>
        <w:t>Informacijske storitve,</w:t>
      </w:r>
      <w:r w:rsidR="00674641" w:rsidRPr="0006362E">
        <w:rPr>
          <w:noProof/>
        </w:rPr>
        <w:t xml:space="preserve"> posredovanje informacij iz lastnih informacijskih virov in iz virov drugih knjižnic, informacijskih centrov ter drugih ponudnikov informacij, in sicer z retrospektivnimi iskanji, selektivno diseminacijo informacij in z drugimi metodami, tako v knjižnici kot na daljavo; analiza in vrednotenje informacij; posredovanje informacij z dodano vrednostjo in svetovanje. Informacijske storitve se izvajajo v skladu z informacijskimi potrebami uporabnikov in s podporo sodobne informacijske tehnologije. Posebni poudarek naj bi bil na storitvah, ki temeljijo na analizi informacij in njihovi predelavi v informacije z dodano vrednostjo ter na svetovanju.</w:t>
      </w:r>
    </w:p>
    <w:p w:rsidR="00674641" w:rsidRPr="0006362E" w:rsidRDefault="00674641" w:rsidP="0006362E">
      <w:pPr>
        <w:pStyle w:val="NoSpacing"/>
        <w:spacing w:line="276" w:lineRule="auto"/>
        <w:rPr>
          <w:noProof/>
        </w:rPr>
      </w:pPr>
    </w:p>
    <w:p w:rsidR="00674641" w:rsidRPr="0006362E" w:rsidRDefault="00674641" w:rsidP="0006362E">
      <w:pPr>
        <w:pStyle w:val="NoSpacing"/>
        <w:spacing w:line="276" w:lineRule="auto"/>
        <w:rPr>
          <w:noProof/>
        </w:rPr>
      </w:pPr>
      <w:r w:rsidRPr="0006362E">
        <w:rPr>
          <w:noProof/>
        </w:rPr>
        <w:t>Storitve posredovanja knjižničnega gradiva</w:t>
      </w:r>
      <w:r w:rsidR="002B36B2">
        <w:rPr>
          <w:noProof/>
        </w:rPr>
        <w:t>,</w:t>
      </w:r>
      <w:r w:rsidRPr="0006362E">
        <w:rPr>
          <w:noProof/>
        </w:rPr>
        <w:t xml:space="preserve"> izposoja dokumentov iz lastne zbirke gradiva in s pomočjo medknjižnične izposoje iz zbirk drugih knjižnic in informacijskih organizacij; kroženje serijskih publikacij itd.</w:t>
      </w:r>
    </w:p>
    <w:p w:rsidR="00A07883" w:rsidRPr="0006362E" w:rsidRDefault="00A07883" w:rsidP="0006362E">
      <w:pPr>
        <w:pStyle w:val="NoSpacing"/>
        <w:spacing w:line="276" w:lineRule="auto"/>
        <w:rPr>
          <w:noProof/>
        </w:rPr>
      </w:pPr>
    </w:p>
    <w:p w:rsidR="00674641" w:rsidRPr="0006362E" w:rsidRDefault="00674641" w:rsidP="0006362E">
      <w:pPr>
        <w:pStyle w:val="NoSpacing"/>
        <w:spacing w:line="276" w:lineRule="auto"/>
        <w:rPr>
          <w:noProof/>
        </w:rPr>
      </w:pPr>
      <w:r w:rsidRPr="0006362E">
        <w:rPr>
          <w:noProof/>
        </w:rPr>
        <w:t>Pred</w:t>
      </w:r>
      <w:r w:rsidR="00AD0339">
        <w:rPr>
          <w:noProof/>
        </w:rPr>
        <w:t>stavljanje dejavnosti knjižnice</w:t>
      </w:r>
      <w:r w:rsidR="002B36B2">
        <w:rPr>
          <w:noProof/>
        </w:rPr>
        <w:t>,</w:t>
      </w:r>
      <w:r w:rsidRPr="0006362E">
        <w:rPr>
          <w:noProof/>
        </w:rPr>
        <w:t xml:space="preserve"> seznanjanje uporabnikov z novimi publikacijami, s katalogi in z drugimi informacijskimi viri, in sicer s s</w:t>
      </w:r>
      <w:r w:rsidR="00AD0339">
        <w:rPr>
          <w:noProof/>
        </w:rPr>
        <w:t>eznami,</w:t>
      </w:r>
      <w:r w:rsidRPr="0006362E">
        <w:rPr>
          <w:noProof/>
        </w:rPr>
        <w:t xml:space="preserve"> razstavami, s predavanji o dejavnosti knjižnice, s predstavitvijo dejavnosti preko domače strani na svetovnem spletu itd.</w:t>
      </w:r>
    </w:p>
    <w:p w:rsidR="00A07883" w:rsidRPr="0006362E" w:rsidRDefault="00A07883" w:rsidP="0006362E">
      <w:pPr>
        <w:pStyle w:val="NoSpacing"/>
        <w:spacing w:line="276" w:lineRule="auto"/>
        <w:rPr>
          <w:noProof/>
        </w:rPr>
      </w:pPr>
    </w:p>
    <w:p w:rsidR="00674641" w:rsidRPr="0006362E" w:rsidRDefault="00674641" w:rsidP="0006362E">
      <w:pPr>
        <w:pStyle w:val="NoSpacing"/>
        <w:spacing w:line="276" w:lineRule="auto"/>
        <w:rPr>
          <w:noProof/>
        </w:rPr>
      </w:pPr>
      <w:r w:rsidRPr="0006362E">
        <w:rPr>
          <w:noProof/>
        </w:rPr>
        <w:t>Izobraževalne storitve: izdelava navodil o dostopnosti ter učinkoviti in uspešni uporabi infor</w:t>
      </w:r>
      <w:r w:rsidR="00AD0339">
        <w:rPr>
          <w:noProof/>
        </w:rPr>
        <w:t xml:space="preserve">macijskih virov; </w:t>
      </w:r>
      <w:r w:rsidRPr="0006362E">
        <w:rPr>
          <w:noProof/>
        </w:rPr>
        <w:t>uvajanje uporabnikov, še zlasti strokovnjakov iz matične organizacije, v uporabo knjižnice, knjižničnega gradiva in uporabo informacijskih virov itd.</w:t>
      </w:r>
    </w:p>
    <w:p w:rsidR="00A07883" w:rsidRPr="0006362E" w:rsidRDefault="00A07883" w:rsidP="0006362E">
      <w:pPr>
        <w:pStyle w:val="NoSpacing"/>
        <w:spacing w:line="276" w:lineRule="auto"/>
        <w:rPr>
          <w:noProof/>
        </w:rPr>
      </w:pPr>
    </w:p>
    <w:p w:rsidR="00674641" w:rsidRPr="0006362E" w:rsidRDefault="00674641" w:rsidP="0006362E">
      <w:pPr>
        <w:pStyle w:val="NoSpacing"/>
        <w:spacing w:line="276" w:lineRule="auto"/>
        <w:rPr>
          <w:noProof/>
        </w:rPr>
      </w:pPr>
      <w:r w:rsidRPr="0006362E">
        <w:rPr>
          <w:noProof/>
        </w:rPr>
        <w:t>Raziskovalne in razvojne storitve: svetovalna dejavnost in izdelava projektov v zvezi z organiziranjem knjižnične informacijske dejavnosti oziroma z zagotavljanjem ustrezne informacijske podpore raziskovalnemu in strokovnemu delu ipd.</w:t>
      </w:r>
    </w:p>
    <w:p w:rsidR="00A07883" w:rsidRPr="0006362E" w:rsidRDefault="00A07883" w:rsidP="0006362E">
      <w:pPr>
        <w:pStyle w:val="NoSpacing"/>
        <w:spacing w:line="276" w:lineRule="auto"/>
        <w:rPr>
          <w:noProof/>
        </w:rPr>
      </w:pPr>
    </w:p>
    <w:p w:rsidR="00674641" w:rsidRPr="0006362E" w:rsidRDefault="00674641" w:rsidP="0006362E">
      <w:pPr>
        <w:pStyle w:val="NoSpacing"/>
        <w:spacing w:line="276" w:lineRule="auto"/>
        <w:rPr>
          <w:noProof/>
        </w:rPr>
      </w:pPr>
      <w:r w:rsidRPr="0006362E">
        <w:rPr>
          <w:noProof/>
        </w:rPr>
        <w:t>Publicistična dejavnost: izdajanje različnih tiskanih oziroma elektronskih pu</w:t>
      </w:r>
      <w:r w:rsidR="00FC5103" w:rsidRPr="0006362E">
        <w:rPr>
          <w:noProof/>
        </w:rPr>
        <w:t xml:space="preserve">blikacij, kot so npr. zborniki, </w:t>
      </w:r>
      <w:r w:rsidRPr="0006362E">
        <w:rPr>
          <w:noProof/>
        </w:rPr>
        <w:t>časopisi, novosti o dokumentih, novosti v specialni knjižnici, vodniki, priročniki, obvestila, spletne strani itd.</w:t>
      </w:r>
    </w:p>
    <w:p w:rsidR="00A07883" w:rsidRPr="0006362E" w:rsidRDefault="00A07883" w:rsidP="0006362E">
      <w:pPr>
        <w:pStyle w:val="NoSpacing"/>
        <w:spacing w:line="276" w:lineRule="auto"/>
        <w:rPr>
          <w:noProof/>
        </w:rPr>
      </w:pPr>
    </w:p>
    <w:p w:rsidR="00A07883" w:rsidRPr="0006362E" w:rsidRDefault="00674641" w:rsidP="0006362E">
      <w:pPr>
        <w:pStyle w:val="NoSpacing"/>
        <w:spacing w:line="276" w:lineRule="auto"/>
        <w:rPr>
          <w:rStyle w:val="Strong"/>
          <w:b w:val="0"/>
          <w:noProof/>
        </w:rPr>
      </w:pPr>
      <w:r w:rsidRPr="0006362E">
        <w:rPr>
          <w:noProof/>
        </w:rPr>
        <w:t xml:space="preserve">Pri izvajanju storitev </w:t>
      </w:r>
      <w:r w:rsidR="00FC0AF8" w:rsidRPr="0006362E">
        <w:rPr>
          <w:noProof/>
        </w:rPr>
        <w:t>bo</w:t>
      </w:r>
      <w:r w:rsidRPr="0006362E">
        <w:rPr>
          <w:noProof/>
        </w:rPr>
        <w:t xml:space="preserve"> </w:t>
      </w:r>
      <w:r w:rsidR="00FC0AF8" w:rsidRPr="0006362E">
        <w:rPr>
          <w:noProof/>
        </w:rPr>
        <w:t xml:space="preserve">muzejska </w:t>
      </w:r>
      <w:r w:rsidRPr="0006362E">
        <w:rPr>
          <w:noProof/>
        </w:rPr>
        <w:t>knjižnica posveča</w:t>
      </w:r>
      <w:r w:rsidR="00FC0AF8" w:rsidRPr="0006362E">
        <w:rPr>
          <w:noProof/>
        </w:rPr>
        <w:t>la posebno pozornost osebnim stikom z uporabniki kot eni izmed učinkovit</w:t>
      </w:r>
      <w:r w:rsidR="003F3D86" w:rsidRPr="0006362E">
        <w:rPr>
          <w:noProof/>
        </w:rPr>
        <w:t>ejših</w:t>
      </w:r>
      <w:r w:rsidR="00FC0AF8" w:rsidRPr="0006362E">
        <w:rPr>
          <w:noProof/>
        </w:rPr>
        <w:t xml:space="preserve"> metod razreševanja informacijskih vprašanj. </w:t>
      </w:r>
      <w:r w:rsidR="00FC0AF8" w:rsidRPr="0006362E">
        <w:rPr>
          <w:rStyle w:val="HTMLMarkup"/>
          <w:noProof/>
        </w:rPr>
        <w:t>&lt;/SPAN&gt;</w:t>
      </w:r>
    </w:p>
    <w:p w:rsidR="00FC0AF8" w:rsidRPr="002B36B2" w:rsidRDefault="00674641" w:rsidP="0006362E">
      <w:pPr>
        <w:pStyle w:val="NoSpacing"/>
        <w:spacing w:line="276" w:lineRule="auto"/>
        <w:rPr>
          <w:noProof/>
        </w:rPr>
      </w:pPr>
      <w:r w:rsidRPr="002B36B2">
        <w:rPr>
          <w:rStyle w:val="Strong"/>
          <w:noProof/>
        </w:rPr>
        <w:t>P</w:t>
      </w:r>
      <w:r w:rsidR="002B36B2" w:rsidRPr="002B36B2">
        <w:rPr>
          <w:rStyle w:val="Strong"/>
          <w:noProof/>
        </w:rPr>
        <w:t>rostori in oprema muzejske knjižnice</w:t>
      </w:r>
    </w:p>
    <w:p w:rsidR="00FC0AF8" w:rsidRPr="0006362E" w:rsidRDefault="00FC0AF8" w:rsidP="0006362E">
      <w:pPr>
        <w:pStyle w:val="NoSpacing"/>
        <w:spacing w:line="276" w:lineRule="auto"/>
        <w:rPr>
          <w:noProof/>
        </w:rPr>
      </w:pPr>
    </w:p>
    <w:p w:rsidR="00FC0AF8" w:rsidRPr="0006362E" w:rsidRDefault="003F3D86" w:rsidP="0006362E">
      <w:pPr>
        <w:pStyle w:val="NoSpacing"/>
        <w:spacing w:line="276" w:lineRule="auto"/>
        <w:rPr>
          <w:noProof/>
        </w:rPr>
      </w:pPr>
      <w:r w:rsidRPr="0006362E">
        <w:rPr>
          <w:noProof/>
        </w:rPr>
        <w:t>Prostorsk</w:t>
      </w:r>
      <w:r w:rsidR="001061FD">
        <w:rPr>
          <w:noProof/>
        </w:rPr>
        <w:t>a urejenost knjižnice je dobra</w:t>
      </w:r>
      <w:r w:rsidRPr="0006362E">
        <w:rPr>
          <w:noProof/>
        </w:rPr>
        <w:t xml:space="preserve">. </w:t>
      </w:r>
      <w:r w:rsidR="00FC0AF8" w:rsidRPr="0006362E">
        <w:rPr>
          <w:noProof/>
        </w:rPr>
        <w:t xml:space="preserve">Pri urejanju knjižnice bo posebna pozornost namenjena temu, da bodo </w:t>
      </w:r>
      <w:r w:rsidR="00E71999" w:rsidRPr="0006362E">
        <w:rPr>
          <w:noProof/>
        </w:rPr>
        <w:t xml:space="preserve">prostori in oprema </w:t>
      </w:r>
      <w:r w:rsidR="00FC0AF8" w:rsidRPr="0006362E">
        <w:rPr>
          <w:noProof/>
        </w:rPr>
        <w:t xml:space="preserve">funkcionalni in </w:t>
      </w:r>
      <w:r w:rsidR="002B36B2">
        <w:rPr>
          <w:noProof/>
        </w:rPr>
        <w:t xml:space="preserve">čim lažje </w:t>
      </w:r>
      <w:r w:rsidR="00FC0AF8" w:rsidRPr="0006362E">
        <w:rPr>
          <w:noProof/>
        </w:rPr>
        <w:t>do</w:t>
      </w:r>
      <w:r w:rsidR="00E71999" w:rsidRPr="0006362E">
        <w:rPr>
          <w:noProof/>
        </w:rPr>
        <w:t>stopni vsem vrstam uporabnikov</w:t>
      </w:r>
      <w:r w:rsidRPr="0006362E">
        <w:rPr>
          <w:noProof/>
        </w:rPr>
        <w:t>.</w:t>
      </w:r>
    </w:p>
    <w:p w:rsidR="00674641" w:rsidRPr="0006362E" w:rsidRDefault="00674641" w:rsidP="0006362E">
      <w:pPr>
        <w:pStyle w:val="NoSpacing"/>
        <w:spacing w:line="276" w:lineRule="auto"/>
        <w:rPr>
          <w:noProof/>
        </w:rPr>
      </w:pPr>
    </w:p>
    <w:p w:rsidR="00E71999" w:rsidRPr="0006362E" w:rsidRDefault="00E71999" w:rsidP="0006362E">
      <w:pPr>
        <w:pStyle w:val="NoSpacing"/>
        <w:spacing w:line="276" w:lineRule="auto"/>
        <w:rPr>
          <w:noProof/>
        </w:rPr>
      </w:pPr>
      <w:r w:rsidRPr="0006362E">
        <w:rPr>
          <w:noProof/>
        </w:rPr>
        <w:t xml:space="preserve">Muzejska knjižnica </w:t>
      </w:r>
      <w:r w:rsidR="00AD0339">
        <w:rPr>
          <w:noProof/>
        </w:rPr>
        <w:t>je</w:t>
      </w:r>
      <w:r w:rsidR="00674641" w:rsidRPr="0006362E">
        <w:rPr>
          <w:noProof/>
        </w:rPr>
        <w:t xml:space="preserve"> pri načrtovanju prostorov posebej pozorna na zahteve glede računalnišk</w:t>
      </w:r>
      <w:r w:rsidRPr="0006362E">
        <w:rPr>
          <w:noProof/>
        </w:rPr>
        <w:t>e in komunikacijske opreme. Ker muzejska knjižnica opravlja knjižnično, dokumentacijsko in informacij</w:t>
      </w:r>
      <w:r w:rsidR="00AC2D29">
        <w:rPr>
          <w:noProof/>
        </w:rPr>
        <w:t xml:space="preserve">sko dejavnost kot javno službo </w:t>
      </w:r>
      <w:r w:rsidRPr="0006362E">
        <w:rPr>
          <w:noProof/>
        </w:rPr>
        <w:t>mora pri izboru računalniške in komunikacijske opreme upoštevati navodila knjižničnega informacijskega servisa.</w:t>
      </w:r>
    </w:p>
    <w:p w:rsidR="006D72E8" w:rsidRDefault="006D72E8" w:rsidP="0006362E">
      <w:pPr>
        <w:pStyle w:val="NoSpacing"/>
        <w:spacing w:line="276" w:lineRule="auto"/>
        <w:rPr>
          <w:noProof/>
        </w:rPr>
      </w:pPr>
    </w:p>
    <w:p w:rsidR="00AD0339" w:rsidRPr="002D59BF" w:rsidRDefault="00AD0339" w:rsidP="00AD0339">
      <w:pPr>
        <w:pStyle w:val="NoSpacing"/>
        <w:spacing w:line="276" w:lineRule="auto"/>
      </w:pPr>
      <w:r w:rsidRPr="0006362E">
        <w:t xml:space="preserve">Muzejska knjižnica bo skušala še naprej v kar največji meri skrbeti za ažuren dotok strokovne literature z nakupi in izmenjavo, </w:t>
      </w:r>
      <w:r>
        <w:t xml:space="preserve">za </w:t>
      </w:r>
      <w:r w:rsidRPr="0006362E">
        <w:t>posodabljanje programske in računalniške tehnologije</w:t>
      </w:r>
      <w:r>
        <w:t xml:space="preserve"> ter za </w:t>
      </w:r>
      <w:r w:rsidRPr="002D59BF">
        <w:t>omogoča</w:t>
      </w:r>
      <w:r>
        <w:t>nje</w:t>
      </w:r>
      <w:r w:rsidRPr="002D59BF">
        <w:t xml:space="preserve"> uporab</w:t>
      </w:r>
      <w:r>
        <w:t>e knjižničnega gradiva za vse zaposlene in zunanje obiskovalce.</w:t>
      </w:r>
    </w:p>
    <w:p w:rsidR="00AD3BA8" w:rsidRPr="00A01D40" w:rsidRDefault="00AD0339" w:rsidP="00AD3BA8">
      <w:pPr>
        <w:pStyle w:val="NoSpacing"/>
        <w:spacing w:line="276" w:lineRule="auto"/>
        <w:rPr>
          <w:b/>
          <w:bCs/>
        </w:rPr>
      </w:pPr>
      <w:r>
        <w:rPr>
          <w:noProof/>
        </w:rPr>
        <w:t>V skladu s potrebami in</w:t>
      </w:r>
      <w:r w:rsidR="00AD3BA8">
        <w:rPr>
          <w:noProof/>
        </w:rPr>
        <w:t xml:space="preserve"> razvojem, bo ažurirala </w:t>
      </w:r>
      <w:r w:rsidR="00AD3BA8" w:rsidRPr="00A01D40">
        <w:rPr>
          <w:b/>
          <w:bCs/>
        </w:rPr>
        <w:t>Dokument o upravljanju, izgradnji in razvoju knjižnične zbirke</w:t>
      </w:r>
      <w:r w:rsidR="00AD3BA8">
        <w:rPr>
          <w:b/>
          <w:bCs/>
        </w:rPr>
        <w:t>.</w:t>
      </w:r>
    </w:p>
    <w:p w:rsidR="00AD0339" w:rsidRPr="0006362E" w:rsidRDefault="00AD0339" w:rsidP="0006362E">
      <w:pPr>
        <w:pStyle w:val="NoSpacing"/>
        <w:spacing w:line="276" w:lineRule="auto"/>
        <w:rPr>
          <w:noProof/>
        </w:rPr>
      </w:pPr>
    </w:p>
    <w:p w:rsidR="006D72E8" w:rsidRPr="0006362E" w:rsidRDefault="006D72E8" w:rsidP="0006362E">
      <w:pPr>
        <w:pStyle w:val="NoSpacing"/>
        <w:spacing w:line="276" w:lineRule="auto"/>
        <w:rPr>
          <w:noProof/>
        </w:rPr>
      </w:pPr>
    </w:p>
    <w:p w:rsidR="006D72E8" w:rsidRPr="0006362E" w:rsidRDefault="006D72E8" w:rsidP="0006362E">
      <w:pPr>
        <w:pStyle w:val="NoSpacing"/>
        <w:spacing w:line="276" w:lineRule="auto"/>
        <w:rPr>
          <w:noProof/>
        </w:rPr>
      </w:pPr>
      <w:r w:rsidRPr="0006362E">
        <w:rPr>
          <w:noProof/>
        </w:rPr>
        <w:tab/>
      </w:r>
      <w:r w:rsidRPr="0006362E">
        <w:rPr>
          <w:noProof/>
        </w:rPr>
        <w:tab/>
      </w:r>
      <w:r w:rsidRPr="0006362E">
        <w:rPr>
          <w:noProof/>
        </w:rPr>
        <w:tab/>
      </w:r>
      <w:r w:rsidRPr="0006362E">
        <w:rPr>
          <w:noProof/>
        </w:rPr>
        <w:tab/>
      </w:r>
      <w:r w:rsidRPr="0006362E">
        <w:rPr>
          <w:noProof/>
        </w:rPr>
        <w:tab/>
      </w:r>
      <w:r w:rsidRPr="0006362E">
        <w:rPr>
          <w:noProof/>
        </w:rPr>
        <w:tab/>
      </w:r>
      <w:r w:rsidRPr="0006362E">
        <w:rPr>
          <w:noProof/>
        </w:rPr>
        <w:tab/>
      </w:r>
      <w:r w:rsidRPr="0006362E">
        <w:rPr>
          <w:noProof/>
        </w:rPr>
        <w:tab/>
      </w:r>
      <w:r w:rsidRPr="0006362E">
        <w:rPr>
          <w:noProof/>
        </w:rPr>
        <w:tab/>
      </w:r>
      <w:r w:rsidRPr="0006362E">
        <w:rPr>
          <w:noProof/>
        </w:rPr>
        <w:tab/>
      </w:r>
    </w:p>
    <w:p w:rsidR="006D72E8" w:rsidRPr="0006362E" w:rsidRDefault="006D72E8" w:rsidP="0006362E">
      <w:pPr>
        <w:pStyle w:val="NoSpacing"/>
        <w:spacing w:line="276" w:lineRule="auto"/>
        <w:rPr>
          <w:noProof/>
        </w:rPr>
      </w:pPr>
    </w:p>
    <w:p w:rsidR="006D72E8" w:rsidRPr="0006362E" w:rsidRDefault="006D72E8" w:rsidP="0006362E">
      <w:pPr>
        <w:pStyle w:val="NoSpacing"/>
        <w:spacing w:line="276" w:lineRule="auto"/>
        <w:rPr>
          <w:noProof/>
        </w:rPr>
      </w:pPr>
    </w:p>
    <w:p w:rsidR="00674641" w:rsidRPr="0006362E" w:rsidRDefault="00674641" w:rsidP="0006362E">
      <w:pPr>
        <w:pStyle w:val="NoSpacing"/>
        <w:spacing w:line="276" w:lineRule="auto"/>
      </w:pPr>
    </w:p>
    <w:sectPr w:rsidR="00674641" w:rsidRPr="00063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428"/>
    <w:multiLevelType w:val="hybridMultilevel"/>
    <w:tmpl w:val="675EE0E8"/>
    <w:lvl w:ilvl="0" w:tplc="7A84B424">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B73670"/>
    <w:multiLevelType w:val="singleLevel"/>
    <w:tmpl w:val="1F742DE4"/>
    <w:lvl w:ilvl="0">
      <w:numFmt w:val="bullet"/>
      <w:lvlText w:val="-"/>
      <w:lvlJc w:val="left"/>
      <w:pPr>
        <w:tabs>
          <w:tab w:val="num" w:pos="660"/>
        </w:tabs>
        <w:ind w:left="660" w:hanging="360"/>
      </w:pPr>
      <w:rPr>
        <w:rFonts w:hint="default"/>
      </w:rPr>
    </w:lvl>
  </w:abstractNum>
  <w:abstractNum w:abstractNumId="2" w15:restartNumberingAfterBreak="0">
    <w:nsid w:val="11755DC0"/>
    <w:multiLevelType w:val="singleLevel"/>
    <w:tmpl w:val="1F742DE4"/>
    <w:lvl w:ilvl="0">
      <w:numFmt w:val="bullet"/>
      <w:lvlText w:val="-"/>
      <w:lvlJc w:val="left"/>
      <w:pPr>
        <w:tabs>
          <w:tab w:val="num" w:pos="660"/>
        </w:tabs>
        <w:ind w:left="660" w:hanging="360"/>
      </w:pPr>
      <w:rPr>
        <w:rFonts w:hint="default"/>
      </w:rPr>
    </w:lvl>
  </w:abstractNum>
  <w:abstractNum w:abstractNumId="3" w15:restartNumberingAfterBreak="0">
    <w:nsid w:val="1BCF7DD7"/>
    <w:multiLevelType w:val="singleLevel"/>
    <w:tmpl w:val="1F742DE4"/>
    <w:lvl w:ilvl="0">
      <w:numFmt w:val="bullet"/>
      <w:lvlText w:val="-"/>
      <w:lvlJc w:val="left"/>
      <w:pPr>
        <w:tabs>
          <w:tab w:val="num" w:pos="660"/>
        </w:tabs>
        <w:ind w:left="660" w:hanging="360"/>
      </w:pPr>
      <w:rPr>
        <w:rFonts w:hint="default"/>
      </w:rPr>
    </w:lvl>
  </w:abstractNum>
  <w:abstractNum w:abstractNumId="4" w15:restartNumberingAfterBreak="0">
    <w:nsid w:val="2669358A"/>
    <w:multiLevelType w:val="singleLevel"/>
    <w:tmpl w:val="1F742DE4"/>
    <w:lvl w:ilvl="0">
      <w:numFmt w:val="bullet"/>
      <w:lvlText w:val="-"/>
      <w:lvlJc w:val="left"/>
      <w:pPr>
        <w:tabs>
          <w:tab w:val="num" w:pos="660"/>
        </w:tabs>
        <w:ind w:left="660" w:hanging="360"/>
      </w:pPr>
      <w:rPr>
        <w:rFonts w:hint="default"/>
      </w:rPr>
    </w:lvl>
  </w:abstractNum>
  <w:abstractNum w:abstractNumId="5" w15:restartNumberingAfterBreak="0">
    <w:nsid w:val="42935043"/>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476B0B47"/>
    <w:multiLevelType w:val="singleLevel"/>
    <w:tmpl w:val="1F742DE4"/>
    <w:lvl w:ilvl="0">
      <w:numFmt w:val="bullet"/>
      <w:lvlText w:val="-"/>
      <w:lvlJc w:val="left"/>
      <w:pPr>
        <w:tabs>
          <w:tab w:val="num" w:pos="660"/>
        </w:tabs>
        <w:ind w:left="660" w:hanging="360"/>
      </w:pPr>
      <w:rPr>
        <w:rFonts w:hint="default"/>
      </w:rPr>
    </w:lvl>
  </w:abstractNum>
  <w:abstractNum w:abstractNumId="7" w15:restartNumberingAfterBreak="0">
    <w:nsid w:val="4DC25C2A"/>
    <w:multiLevelType w:val="singleLevel"/>
    <w:tmpl w:val="1F742DE4"/>
    <w:lvl w:ilvl="0">
      <w:numFmt w:val="bullet"/>
      <w:lvlText w:val="-"/>
      <w:lvlJc w:val="left"/>
      <w:pPr>
        <w:tabs>
          <w:tab w:val="num" w:pos="660"/>
        </w:tabs>
        <w:ind w:left="660" w:hanging="360"/>
      </w:pPr>
      <w:rPr>
        <w:rFonts w:hint="default"/>
      </w:rPr>
    </w:lvl>
  </w:abstractNum>
  <w:abstractNum w:abstractNumId="8" w15:restartNumberingAfterBreak="0">
    <w:nsid w:val="4E75362D"/>
    <w:multiLevelType w:val="singleLevel"/>
    <w:tmpl w:val="1F742DE4"/>
    <w:lvl w:ilvl="0">
      <w:numFmt w:val="bullet"/>
      <w:lvlText w:val="-"/>
      <w:lvlJc w:val="left"/>
      <w:pPr>
        <w:tabs>
          <w:tab w:val="num" w:pos="660"/>
        </w:tabs>
        <w:ind w:left="660" w:hanging="360"/>
      </w:pPr>
      <w:rPr>
        <w:rFonts w:hint="default"/>
      </w:rPr>
    </w:lvl>
  </w:abstractNum>
  <w:abstractNum w:abstractNumId="9" w15:restartNumberingAfterBreak="0">
    <w:nsid w:val="69413FAB"/>
    <w:multiLevelType w:val="singleLevel"/>
    <w:tmpl w:val="1F742DE4"/>
    <w:lvl w:ilvl="0">
      <w:numFmt w:val="bullet"/>
      <w:lvlText w:val="-"/>
      <w:lvlJc w:val="left"/>
      <w:pPr>
        <w:tabs>
          <w:tab w:val="num" w:pos="660"/>
        </w:tabs>
        <w:ind w:left="660" w:hanging="360"/>
      </w:pPr>
      <w:rPr>
        <w:rFonts w:hint="default"/>
      </w:rPr>
    </w:lvl>
  </w:abstractNum>
  <w:abstractNum w:abstractNumId="10" w15:restartNumberingAfterBreak="0">
    <w:nsid w:val="6D6226DF"/>
    <w:multiLevelType w:val="singleLevel"/>
    <w:tmpl w:val="1F742DE4"/>
    <w:lvl w:ilvl="0">
      <w:numFmt w:val="bullet"/>
      <w:lvlText w:val="-"/>
      <w:lvlJc w:val="left"/>
      <w:pPr>
        <w:tabs>
          <w:tab w:val="num" w:pos="660"/>
        </w:tabs>
        <w:ind w:left="660" w:hanging="360"/>
      </w:pPr>
      <w:rPr>
        <w:rFonts w:hint="default"/>
      </w:rPr>
    </w:lvl>
  </w:abstractNum>
  <w:abstractNum w:abstractNumId="11" w15:restartNumberingAfterBreak="0">
    <w:nsid w:val="76491AAB"/>
    <w:multiLevelType w:val="singleLevel"/>
    <w:tmpl w:val="1F742DE4"/>
    <w:lvl w:ilvl="0">
      <w:numFmt w:val="bullet"/>
      <w:lvlText w:val="-"/>
      <w:lvlJc w:val="left"/>
      <w:pPr>
        <w:tabs>
          <w:tab w:val="num" w:pos="660"/>
        </w:tabs>
        <w:ind w:left="660" w:hanging="360"/>
      </w:pPr>
      <w:rPr>
        <w:rFonts w:hint="default"/>
      </w:rPr>
    </w:lvl>
  </w:abstractNum>
  <w:abstractNum w:abstractNumId="12" w15:restartNumberingAfterBreak="0">
    <w:nsid w:val="7E8E67DF"/>
    <w:multiLevelType w:val="singleLevel"/>
    <w:tmpl w:val="1F742DE4"/>
    <w:lvl w:ilvl="0">
      <w:numFmt w:val="bullet"/>
      <w:lvlText w:val="-"/>
      <w:lvlJc w:val="left"/>
      <w:pPr>
        <w:tabs>
          <w:tab w:val="num" w:pos="660"/>
        </w:tabs>
        <w:ind w:left="660" w:hanging="360"/>
      </w:pPr>
      <w:rPr>
        <w:rFonts w:hint="default"/>
      </w:rPr>
    </w:lvl>
  </w:abstractNum>
  <w:num w:numId="1">
    <w:abstractNumId w:val="10"/>
  </w:num>
  <w:num w:numId="2">
    <w:abstractNumId w:val="12"/>
  </w:num>
  <w:num w:numId="3">
    <w:abstractNumId w:val="4"/>
  </w:num>
  <w:num w:numId="4">
    <w:abstractNumId w:val="3"/>
  </w:num>
  <w:num w:numId="5">
    <w:abstractNumId w:val="11"/>
  </w:num>
  <w:num w:numId="6">
    <w:abstractNumId w:val="8"/>
  </w:num>
  <w:num w:numId="7">
    <w:abstractNumId w:val="2"/>
  </w:num>
  <w:num w:numId="8">
    <w:abstractNumId w:val="9"/>
  </w:num>
  <w:num w:numId="9">
    <w:abstractNumId w:val="6"/>
  </w:num>
  <w:num w:numId="10">
    <w:abstractNumId w:val="7"/>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80D"/>
    <w:rsid w:val="0005080D"/>
    <w:rsid w:val="0006362E"/>
    <w:rsid w:val="00081C32"/>
    <w:rsid w:val="000A462D"/>
    <w:rsid w:val="001061FD"/>
    <w:rsid w:val="00126187"/>
    <w:rsid w:val="00201B2A"/>
    <w:rsid w:val="002537AE"/>
    <w:rsid w:val="002B36B2"/>
    <w:rsid w:val="002D59BF"/>
    <w:rsid w:val="00334C0C"/>
    <w:rsid w:val="0037367F"/>
    <w:rsid w:val="003B2218"/>
    <w:rsid w:val="003F3D86"/>
    <w:rsid w:val="00445C5D"/>
    <w:rsid w:val="004574E5"/>
    <w:rsid w:val="005415C1"/>
    <w:rsid w:val="00550909"/>
    <w:rsid w:val="00674641"/>
    <w:rsid w:val="006A2765"/>
    <w:rsid w:val="006B3E6A"/>
    <w:rsid w:val="006D72E8"/>
    <w:rsid w:val="00705D4E"/>
    <w:rsid w:val="00767787"/>
    <w:rsid w:val="007943B4"/>
    <w:rsid w:val="00854528"/>
    <w:rsid w:val="00882F74"/>
    <w:rsid w:val="009B761D"/>
    <w:rsid w:val="00A01D40"/>
    <w:rsid w:val="00A07883"/>
    <w:rsid w:val="00AA0484"/>
    <w:rsid w:val="00AC2D29"/>
    <w:rsid w:val="00AD0339"/>
    <w:rsid w:val="00AD3BA8"/>
    <w:rsid w:val="00AE65B8"/>
    <w:rsid w:val="00B02554"/>
    <w:rsid w:val="00BC4171"/>
    <w:rsid w:val="00E71999"/>
    <w:rsid w:val="00E74344"/>
    <w:rsid w:val="00EF0520"/>
    <w:rsid w:val="00F246E6"/>
    <w:rsid w:val="00FC0AF8"/>
    <w:rsid w:val="00FC5103"/>
    <w:rsid w:val="00FE3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D71DC2-4E26-421D-91B8-68D92FA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l-SI" w:eastAsia="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TMLMarkup">
    <w:name w:val="HTML Markup"/>
    <w:rsid w:val="00882F74"/>
    <w:rPr>
      <w:vanish/>
      <w:color w:val="FF0000"/>
    </w:rPr>
  </w:style>
  <w:style w:type="character" w:styleId="Strong">
    <w:name w:val="Strong"/>
    <w:qFormat/>
    <w:rsid w:val="00674641"/>
    <w:rPr>
      <w:b/>
    </w:rPr>
  </w:style>
  <w:style w:type="paragraph" w:styleId="NoSpacing">
    <w:name w:val="No Spacing"/>
    <w:uiPriority w:val="1"/>
    <w:qFormat/>
    <w:rsid w:val="0006362E"/>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1661</Words>
  <Characters>9470</Characters>
  <Application>Microsoft Office Word</Application>
  <DocSecurity>4</DocSecurity>
  <Lines>78</Lines>
  <Paragraphs>22</Paragraphs>
  <ScaleCrop>false</ScaleCrop>
  <HeadingPairs>
    <vt:vector size="2" baseType="variant">
      <vt:variant>
        <vt:lpstr>Naslov</vt:lpstr>
      </vt:variant>
      <vt:variant>
        <vt:i4>1</vt:i4>
      </vt:variant>
    </vt:vector>
  </HeadingPairs>
  <TitlesOfParts>
    <vt:vector size="1" baseType="lpstr">
      <vt:lpstr>Vizija razvoja muzejske knjižnice</vt:lpstr>
    </vt:vector>
  </TitlesOfParts>
  <Company>Pokrajinski muzej Ptuj</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Vizija razvoja muzejske knjižnice</dc:title>
  <dc:subject/>
  <dc:creator>Martin Šteiner</dc:creator>
  <cp:keywords/>
  <dc:description/>
  <cp:lastModifiedBy>cloudconvert_2</cp:lastModifiedBy>
  <cp:revision>2</cp:revision>
  <dcterms:created xsi:type="dcterms:W3CDTF">2024-02-16T07:48:00Z</dcterms:created>
  <dcterms:modified xsi:type="dcterms:W3CDTF">2024-02-16T07:48:00Z</dcterms:modified>
</cp:coreProperties>
</file>